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>
          <w:rFonts w:ascii="Montserrat" w:cs="Montserrat" w:eastAsia="Montserrat" w:hAnsi="Montserrat"/>
          <w:b w:val="1"/>
        </w:rPr>
      </w:pPr>
      <w:bookmarkStart w:colFirst="0" w:colLast="0" w:name="_aowvausakbxa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ШАГ 1 -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Определите свою Целевую Аудиторию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КАК ГРУППУ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Для этого ответьте на 23 вопроса из чек-листа: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 Определите пол, возраст и деятельность аватара.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 В какой стране/городе он проживает?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 Где он очень часто проводит время?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 Какие решения он пробовал раньше и почему они ему не помогли?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 Как он представляет себе идеальное решение своей проблемы?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 Чего он больше всего боится?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7. Что его больше всего радует?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8. О чем он думает большую часть времени?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9. Кто его кумиры?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10. Как изменится его жизнь после решения его проблемы?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11. Как он узнал о Вас?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12. Какие надежды он связывает с Вашим предложением?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13. В чем он продолжает сомневаться?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14. Что он думает о цене?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15. Чего ему не хватает для полного счастья?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16. Что ему нравится в Ваших конкурентах?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17. Что ему не нравится в Ваших конкурентах?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18. Покупал ли он раньше решения, подобные Вашему? Если да — каковы впечатления, если нет — что помешало?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19. Что он считает самым важным в решении?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20. Готов ли он к покупке? Если да — что ему мешает купить, если нет — что нужно, чтобы стать готовым?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21. Что всегда производит на него отталкивающее впечатление?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22. Какой способ оплаты ему максимально удобен?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23. Каков его уровень владения компьютером?</w:t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Подробности в статье по этой ссылке: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http://kirulanov.com/opisanie-celevoj-auditorii-23-shaga-checklist/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rPr>
          <w:rFonts w:ascii="Montserrat" w:cs="Montserrat" w:eastAsia="Montserrat" w:hAnsi="Montserrat"/>
        </w:rPr>
      </w:pPr>
      <w:bookmarkStart w:colFirst="0" w:colLast="0" w:name="_fe4z9qp3if8d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ШАГ 2 -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Определите своего Идеального Клиента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КАК ОТДЕЛЬНОГО ЧЕЛОВЕКА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(аватар)</w:t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Разница между определением ЦА и определением Аватара заключается в том, что ЦА это группа, а Аватар это отдельный человек из этой группы.</w:t>
        <w:br w:type="textWrapping"/>
        <w:br w:type="textWrapping"/>
        <w:t xml:space="preserve">Чтобы определить Аватар идеального клиента воспользуйтесь тем же списком вопросов выше, но применяйте их не к группе, а к отдельному человеку. Придумайте ему конкретное имя, определите для него конкретный возраст и так далее.</w:t>
        <w:br w:type="textWrapping"/>
        <w:br w:type="textWrapping"/>
        <w:t xml:space="preserve">Пусть в итоге у вас получится описание/характеристика как бы реального человека. Вы можете списать Аватар с вашего реального клиента или представляя себе идеального клиента, с которым вы мечтали бы работать.</w:t>
      </w:r>
      <w:r w:rsidDel="00000000" w:rsidR="00000000" w:rsidRPr="00000000">
        <w:rPr>
          <w:rtl w:val="0"/>
        </w:rPr>
      </w:r>
    </w:p>
    <w:sectPr>
      <w:pgSz w:h="16838" w:w="11906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kirulanov.com/opisanie-celevoj-auditorii-23-shaga-checklis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